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E2" w:rsidRPr="00DB72EF" w:rsidRDefault="002617E2" w:rsidP="002617E2">
      <w:pPr>
        <w:tabs>
          <w:tab w:val="left" w:pos="142"/>
        </w:tabs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DB72EF">
        <w:rPr>
          <w:rFonts w:ascii="Cambria" w:hAnsi="Cambria"/>
          <w:b/>
          <w:sz w:val="32"/>
          <w:szCs w:val="32"/>
        </w:rPr>
        <w:t xml:space="preserve">FORMULAR DE ÎNSCRIERE </w:t>
      </w:r>
      <w:r>
        <w:rPr>
          <w:rFonts w:ascii="Cambria" w:hAnsi="Cambria"/>
          <w:b/>
          <w:sz w:val="32"/>
          <w:szCs w:val="32"/>
        </w:rPr>
        <w:t>DONARIS 2019</w:t>
      </w:r>
    </w:p>
    <w:p w:rsidR="002617E2" w:rsidRPr="00DB72EF" w:rsidRDefault="002617E2" w:rsidP="002617E2">
      <w:pPr>
        <w:tabs>
          <w:tab w:val="left" w:pos="142"/>
        </w:tabs>
        <w:jc w:val="center"/>
        <w:rPr>
          <w:rFonts w:ascii="Cambria" w:hAnsi="Cambria"/>
          <w:b/>
          <w:sz w:val="32"/>
          <w:szCs w:val="32"/>
        </w:rPr>
      </w:pPr>
    </w:p>
    <w:p w:rsidR="002617E2" w:rsidRPr="00DB72EF" w:rsidRDefault="002617E2" w:rsidP="002617E2">
      <w:pPr>
        <w:tabs>
          <w:tab w:val="left" w:pos="142"/>
        </w:tabs>
        <w:jc w:val="both"/>
        <w:rPr>
          <w:rFonts w:ascii="Cambria" w:hAnsi="Cambria"/>
          <w:b/>
        </w:rPr>
      </w:pPr>
      <w:r w:rsidRPr="00DB72EF">
        <w:rPr>
          <w:rFonts w:ascii="Cambria" w:hAnsi="Cambria"/>
          <w:b/>
        </w:rPr>
        <w:t>Nume, prenume</w:t>
      </w:r>
      <w:r w:rsidRPr="00DB72EF">
        <w:rPr>
          <w:rFonts w:ascii="Cambria" w:hAnsi="Cambria"/>
          <w:b/>
        </w:rPr>
        <w:tab/>
      </w:r>
      <w:r w:rsidRPr="00DB72EF">
        <w:rPr>
          <w:rFonts w:ascii="Cambria" w:hAnsi="Cambria"/>
          <w:b/>
        </w:rPr>
        <w:tab/>
      </w:r>
      <w:r w:rsidRPr="00DB72EF">
        <w:rPr>
          <w:rFonts w:ascii="Cambria" w:hAnsi="Cambria"/>
          <w:b/>
        </w:rPr>
        <w:tab/>
        <w:t>.........................................................................</w:t>
      </w:r>
      <w:r w:rsidRPr="00DB72EF">
        <w:rPr>
          <w:rFonts w:ascii="Cambria" w:hAnsi="Cambria"/>
          <w:b/>
        </w:rPr>
        <w:tab/>
      </w:r>
    </w:p>
    <w:p w:rsidR="002617E2" w:rsidRPr="00DB72EF" w:rsidRDefault="002617E2" w:rsidP="002617E2">
      <w:pPr>
        <w:tabs>
          <w:tab w:val="left" w:pos="142"/>
        </w:tabs>
        <w:jc w:val="both"/>
        <w:rPr>
          <w:rFonts w:ascii="Cambria" w:hAnsi="Cambria"/>
          <w:b/>
        </w:rPr>
      </w:pPr>
    </w:p>
    <w:p w:rsidR="002617E2" w:rsidRPr="00DB72EF" w:rsidRDefault="002617E2" w:rsidP="002617E2">
      <w:pPr>
        <w:tabs>
          <w:tab w:val="left" w:pos="142"/>
        </w:tabs>
        <w:jc w:val="both"/>
        <w:rPr>
          <w:rFonts w:ascii="Cambria" w:hAnsi="Cambria"/>
          <w:b/>
        </w:rPr>
      </w:pPr>
      <w:r w:rsidRPr="00DB72EF">
        <w:rPr>
          <w:rFonts w:ascii="Cambria" w:hAnsi="Cambria"/>
          <w:b/>
        </w:rPr>
        <w:t>Specializarea, anul, grupa</w:t>
      </w:r>
      <w:r w:rsidRPr="00DB72EF">
        <w:rPr>
          <w:rFonts w:ascii="Cambria" w:hAnsi="Cambria"/>
          <w:b/>
        </w:rPr>
        <w:tab/>
      </w:r>
      <w:r w:rsidRPr="00DB72EF">
        <w:rPr>
          <w:rFonts w:ascii="Cambria" w:hAnsi="Cambria"/>
          <w:b/>
        </w:rPr>
        <w:tab/>
        <w:t>.........................................................................</w:t>
      </w:r>
    </w:p>
    <w:p w:rsidR="002617E2" w:rsidRPr="00DB72EF" w:rsidRDefault="002617E2" w:rsidP="002617E2">
      <w:pPr>
        <w:tabs>
          <w:tab w:val="left" w:pos="142"/>
        </w:tabs>
        <w:jc w:val="both"/>
        <w:rPr>
          <w:rFonts w:ascii="Cambria" w:hAnsi="Cambria"/>
          <w:b/>
        </w:rPr>
      </w:pPr>
    </w:p>
    <w:p w:rsidR="002617E2" w:rsidRPr="00DB72EF" w:rsidRDefault="002617E2" w:rsidP="002617E2">
      <w:pPr>
        <w:tabs>
          <w:tab w:val="left" w:pos="142"/>
        </w:tabs>
        <w:jc w:val="both"/>
        <w:rPr>
          <w:rFonts w:ascii="Cambria" w:hAnsi="Cambria"/>
          <w:b/>
        </w:rPr>
      </w:pPr>
      <w:r w:rsidRPr="00DB72EF">
        <w:rPr>
          <w:rFonts w:ascii="Cambria" w:hAnsi="Cambria"/>
          <w:b/>
        </w:rPr>
        <w:t>Adresa e-mail</w:t>
      </w:r>
      <w:r w:rsidRPr="00DB72EF">
        <w:rPr>
          <w:rFonts w:ascii="Cambria" w:hAnsi="Cambria"/>
          <w:b/>
        </w:rPr>
        <w:tab/>
      </w:r>
      <w:r w:rsidRPr="00DB72EF">
        <w:rPr>
          <w:rFonts w:ascii="Cambria" w:hAnsi="Cambria"/>
          <w:b/>
        </w:rPr>
        <w:tab/>
      </w:r>
      <w:r w:rsidRPr="00DB72EF">
        <w:rPr>
          <w:rFonts w:ascii="Cambria" w:hAnsi="Cambria"/>
          <w:b/>
        </w:rPr>
        <w:tab/>
        <w:t>.........................................................................</w:t>
      </w:r>
    </w:p>
    <w:p w:rsidR="002617E2" w:rsidRPr="00DB72EF" w:rsidRDefault="002617E2" w:rsidP="002617E2">
      <w:pPr>
        <w:tabs>
          <w:tab w:val="left" w:pos="142"/>
        </w:tabs>
        <w:jc w:val="both"/>
        <w:rPr>
          <w:rFonts w:ascii="Cambria" w:hAnsi="Cambria"/>
          <w:b/>
        </w:rPr>
      </w:pPr>
    </w:p>
    <w:p w:rsidR="002617E2" w:rsidRDefault="002617E2" w:rsidP="002617E2">
      <w:pPr>
        <w:shd w:val="clear" w:color="auto" w:fill="FFFFFF"/>
        <w:rPr>
          <w:b/>
          <w:bCs/>
          <w:noProof/>
        </w:rPr>
      </w:pPr>
      <w:r>
        <w:rPr>
          <w:b/>
          <w:bCs/>
          <w:noProof/>
        </w:rPr>
        <w:t>Comunicarea va fi prezentată în secțiunea:</w:t>
      </w:r>
    </w:p>
    <w:p w:rsidR="002617E2" w:rsidRDefault="002617E2" w:rsidP="002617E2">
      <w:pPr>
        <w:shd w:val="clear" w:color="auto" w:fill="FFFFFF"/>
        <w:rPr>
          <w:b/>
          <w:bCs/>
          <w:noProof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</w:tblGrid>
      <w:tr w:rsidR="002617E2" w:rsidRPr="00216A68" w:rsidTr="00980FB1">
        <w:tc>
          <w:tcPr>
            <w:tcW w:w="267" w:type="dxa"/>
            <w:shd w:val="clear" w:color="auto" w:fill="auto"/>
          </w:tcPr>
          <w:p w:rsidR="002617E2" w:rsidRPr="00216A68" w:rsidRDefault="002617E2" w:rsidP="00980FB1">
            <w:pPr>
              <w:rPr>
                <w:b/>
                <w:bCs/>
                <w:noProof/>
              </w:rPr>
            </w:pPr>
          </w:p>
        </w:tc>
      </w:tr>
    </w:tbl>
    <w:p w:rsidR="002617E2" w:rsidRPr="00713E04" w:rsidRDefault="002617E2" w:rsidP="002617E2">
      <w:pPr>
        <w:shd w:val="clear" w:color="auto" w:fill="FFFFFF"/>
        <w:rPr>
          <w:bCs/>
          <w:noProof/>
        </w:rPr>
      </w:pPr>
      <w:r w:rsidRPr="00713E04">
        <w:rPr>
          <w:bCs/>
          <w:noProof/>
        </w:rPr>
        <w:t xml:space="preserve"> </w:t>
      </w:r>
      <w:r>
        <w:rPr>
          <w:bCs/>
          <w:noProof/>
        </w:rPr>
        <w:t>Ș</w:t>
      </w:r>
      <w:r w:rsidRPr="00713E04">
        <w:rPr>
          <w:bCs/>
          <w:noProof/>
        </w:rPr>
        <w:t>tiin</w:t>
      </w:r>
      <w:r>
        <w:rPr>
          <w:bCs/>
          <w:noProof/>
        </w:rPr>
        <w:t>ț</w:t>
      </w:r>
      <w:r w:rsidRPr="00713E04">
        <w:rPr>
          <w:bCs/>
          <w:noProof/>
        </w:rPr>
        <w:t xml:space="preserve">e Juridice   </w:t>
      </w:r>
      <w:r w:rsidRPr="00713E04">
        <w:rPr>
          <w:bCs/>
          <w:noProof/>
        </w:rPr>
        <w:tab/>
      </w:r>
      <w:r w:rsidRPr="00713E04">
        <w:rPr>
          <w:bCs/>
          <w:noProof/>
        </w:rPr>
        <w:tab/>
      </w:r>
      <w:r w:rsidRPr="00713E04">
        <w:rPr>
          <w:bCs/>
          <w:noProof/>
        </w:rPr>
        <w:tab/>
      </w:r>
      <w:r w:rsidRPr="00713E04">
        <w:rPr>
          <w:bCs/>
          <w:noProof/>
        </w:rPr>
        <w:tab/>
      </w:r>
      <w:r w:rsidRPr="00713E04">
        <w:rPr>
          <w:bCs/>
          <w:noProof/>
        </w:rPr>
        <w:tab/>
      </w:r>
      <w:r w:rsidRPr="00713E04">
        <w:rPr>
          <w:bCs/>
          <w:noProof/>
        </w:rPr>
        <w:tab/>
      </w:r>
    </w:p>
    <w:p w:rsidR="002617E2" w:rsidRPr="00713E04" w:rsidRDefault="002617E2" w:rsidP="002617E2">
      <w:pPr>
        <w:shd w:val="clear" w:color="auto" w:fill="FFFFFF"/>
        <w:rPr>
          <w:bCs/>
          <w:noProof/>
        </w:rPr>
      </w:pP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</w:tblGrid>
      <w:tr w:rsidR="002617E2" w:rsidRPr="00216A68" w:rsidTr="00980FB1">
        <w:tc>
          <w:tcPr>
            <w:tcW w:w="267" w:type="dxa"/>
            <w:shd w:val="clear" w:color="auto" w:fill="auto"/>
          </w:tcPr>
          <w:p w:rsidR="002617E2" w:rsidRPr="00216A68" w:rsidRDefault="002617E2" w:rsidP="00980FB1">
            <w:pPr>
              <w:rPr>
                <w:bCs/>
                <w:noProof/>
              </w:rPr>
            </w:pPr>
          </w:p>
        </w:tc>
      </w:tr>
    </w:tbl>
    <w:p w:rsidR="002617E2" w:rsidRDefault="002617E2" w:rsidP="002617E2">
      <w:pPr>
        <w:shd w:val="clear" w:color="auto" w:fill="FFFFFF"/>
        <w:rPr>
          <w:noProof/>
          <w:sz w:val="16"/>
          <w:szCs w:val="16"/>
        </w:rPr>
      </w:pPr>
      <w:r w:rsidRPr="00713E04">
        <w:rPr>
          <w:bCs/>
          <w:noProof/>
        </w:rPr>
        <w:t>Administra</w:t>
      </w:r>
      <w:r>
        <w:rPr>
          <w:bCs/>
          <w:noProof/>
        </w:rPr>
        <w:t>ț</w:t>
      </w:r>
      <w:r w:rsidRPr="00713E04">
        <w:rPr>
          <w:bCs/>
          <w:noProof/>
        </w:rPr>
        <w:t xml:space="preserve">ie Publică </w:t>
      </w:r>
      <w:r>
        <w:rPr>
          <w:bCs/>
          <w:noProof/>
        </w:rPr>
        <w:t>ș</w:t>
      </w:r>
      <w:r w:rsidRPr="00713E04">
        <w:rPr>
          <w:bCs/>
          <w:noProof/>
        </w:rPr>
        <w:t>i Studii Regionale</w:t>
      </w:r>
    </w:p>
    <w:p w:rsidR="002617E2" w:rsidRPr="00713E04" w:rsidRDefault="002617E2" w:rsidP="002617E2">
      <w:pPr>
        <w:shd w:val="clear" w:color="auto" w:fill="FFFFFF"/>
        <w:rPr>
          <w:noProof/>
          <w:sz w:val="16"/>
          <w:szCs w:val="16"/>
        </w:rPr>
      </w:pPr>
    </w:p>
    <w:p w:rsidR="002617E2" w:rsidRDefault="002617E2" w:rsidP="002617E2">
      <w:pPr>
        <w:shd w:val="clear" w:color="auto" w:fill="FFFFFF"/>
        <w:rPr>
          <w:b/>
          <w:bCs/>
          <w:noProof/>
          <w:color w:val="0070C0"/>
        </w:rPr>
      </w:pPr>
    </w:p>
    <w:p w:rsidR="002617E2" w:rsidRPr="00290D26" w:rsidRDefault="002617E2" w:rsidP="002617E2">
      <w:pPr>
        <w:shd w:val="clear" w:color="auto" w:fill="FFFFFF"/>
        <w:rPr>
          <w:b/>
          <w:bCs/>
          <w:noProof/>
          <w:color w:val="0070C0"/>
        </w:rPr>
      </w:pPr>
      <w:r>
        <w:rPr>
          <w:b/>
          <w:bCs/>
          <w:noProof/>
          <w:color w:val="0070C0"/>
        </w:rPr>
        <w:t>CONCURSURI</w:t>
      </w:r>
      <w:r w:rsidRPr="00290D26">
        <w:rPr>
          <w:b/>
          <w:bCs/>
          <w:noProof/>
          <w:color w:val="0070C0"/>
        </w:rPr>
        <w:t xml:space="preserve"> DONARIS 2019</w:t>
      </w:r>
    </w:p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</w:tblGrid>
      <w:tr w:rsidR="002617E2" w:rsidRPr="00216A68" w:rsidTr="00980FB1">
        <w:tc>
          <w:tcPr>
            <w:tcW w:w="267" w:type="dxa"/>
            <w:shd w:val="clear" w:color="auto" w:fill="auto"/>
          </w:tcPr>
          <w:p w:rsidR="002617E2" w:rsidRPr="00216A68" w:rsidRDefault="002617E2" w:rsidP="00980FB1">
            <w:pPr>
              <w:rPr>
                <w:bCs/>
                <w:noProof/>
              </w:rPr>
            </w:pPr>
          </w:p>
        </w:tc>
      </w:tr>
    </w:tbl>
    <w:p w:rsidR="002617E2" w:rsidRDefault="002617E2" w:rsidP="002617E2">
      <w:pPr>
        <w:shd w:val="clear" w:color="auto" w:fill="FFFFFF"/>
        <w:spacing w:before="120"/>
        <w:rPr>
          <w:b/>
          <w:bCs/>
          <w:noProof/>
        </w:rPr>
      </w:pPr>
      <w:r>
        <w:rPr>
          <w:b/>
          <w:bCs/>
          <w:noProof/>
        </w:rPr>
        <w:t>Procese simulate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</w:tblGrid>
      <w:tr w:rsidR="002617E2" w:rsidRPr="00216A68" w:rsidTr="00980FB1">
        <w:tc>
          <w:tcPr>
            <w:tcW w:w="267" w:type="dxa"/>
            <w:shd w:val="clear" w:color="auto" w:fill="auto"/>
          </w:tcPr>
          <w:p w:rsidR="002617E2" w:rsidRPr="00216A68" w:rsidRDefault="002617E2" w:rsidP="00980FB1">
            <w:pPr>
              <w:rPr>
                <w:bCs/>
                <w:noProof/>
              </w:rPr>
            </w:pPr>
          </w:p>
        </w:tc>
      </w:tr>
    </w:tbl>
    <w:p w:rsidR="002617E2" w:rsidRDefault="002617E2" w:rsidP="002617E2">
      <w:pPr>
        <w:shd w:val="clear" w:color="auto" w:fill="FFFFFF"/>
        <w:spacing w:before="120"/>
        <w:rPr>
          <w:rFonts w:ascii="Book Antiqua" w:hAnsi="Book Antiqua" w:cs="Arial"/>
          <w:b/>
        </w:rPr>
      </w:pPr>
      <w:r>
        <w:rPr>
          <w:b/>
          <w:bCs/>
          <w:noProof/>
        </w:rPr>
        <w:t>Concurs de opinii legale</w:t>
      </w:r>
      <w:r w:rsidRPr="00713E04">
        <w:rPr>
          <w:rFonts w:ascii="Book Antiqua" w:hAnsi="Book Antiqua" w:cs="Arial"/>
          <w:b/>
        </w:rPr>
        <w:t xml:space="preserve"> 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</w:tblGrid>
      <w:tr w:rsidR="002617E2" w:rsidRPr="00216A68" w:rsidTr="00980FB1">
        <w:tc>
          <w:tcPr>
            <w:tcW w:w="267" w:type="dxa"/>
            <w:shd w:val="clear" w:color="auto" w:fill="auto"/>
          </w:tcPr>
          <w:p w:rsidR="002617E2" w:rsidRPr="00216A68" w:rsidRDefault="002617E2" w:rsidP="00980FB1">
            <w:pPr>
              <w:rPr>
                <w:bCs/>
                <w:noProof/>
              </w:rPr>
            </w:pPr>
          </w:p>
        </w:tc>
      </w:tr>
    </w:tbl>
    <w:p w:rsidR="002617E2" w:rsidRPr="0029311F" w:rsidRDefault="002617E2" w:rsidP="002617E2">
      <w:pPr>
        <w:shd w:val="clear" w:color="auto" w:fill="FFFFFF"/>
        <w:spacing w:before="120"/>
        <w:rPr>
          <w:b/>
          <w:bCs/>
          <w:noProof/>
        </w:rPr>
      </w:pPr>
      <w:r>
        <w:rPr>
          <w:rFonts w:ascii="Book Antiqua" w:hAnsi="Book Antiqua" w:cs="Arial"/>
          <w:b/>
        </w:rPr>
        <w:t xml:space="preserve">Concursul deciziilor </w:t>
      </w:r>
      <w:r w:rsidRPr="00750A42">
        <w:rPr>
          <w:rFonts w:ascii="Book Antiqua" w:hAnsi="Book Antiqua" w:cs="Arial"/>
          <w:b/>
        </w:rPr>
        <w:t>administrative</w:t>
      </w:r>
    </w:p>
    <w:p w:rsidR="002617E2" w:rsidRPr="0029311F" w:rsidRDefault="002617E2" w:rsidP="002617E2">
      <w:pPr>
        <w:spacing w:before="120"/>
        <w:rPr>
          <w:rFonts w:ascii="Book Antiqua" w:hAnsi="Book Antiqua"/>
        </w:rPr>
      </w:pPr>
      <w:r w:rsidRPr="0029311F">
        <w:rPr>
          <w:rFonts w:ascii="Book Antiqua" w:hAnsi="Book Antiqua"/>
        </w:rPr>
        <w:t>Studen</w:t>
      </w:r>
      <w:r w:rsidRPr="0029311F">
        <w:rPr>
          <w:rFonts w:ascii="Cambria" w:hAnsi="Cambria" w:cs="Cambria"/>
        </w:rPr>
        <w:t>ț</w:t>
      </w:r>
      <w:r w:rsidRPr="0029311F">
        <w:rPr>
          <w:rFonts w:ascii="Book Antiqua" w:hAnsi="Book Antiqua"/>
        </w:rPr>
        <w:t>ii care s</w:t>
      </w:r>
      <w:r>
        <w:rPr>
          <w:rFonts w:ascii="Book Antiqua" w:hAnsi="Book Antiqua"/>
        </w:rPr>
        <w:t xml:space="preserve">e înscriu la sesiunea de comunicări </w:t>
      </w:r>
      <w:r w:rsidRPr="0029311F">
        <w:t>ști</w:t>
      </w:r>
      <w:r>
        <w:t>i</w:t>
      </w:r>
      <w:r w:rsidRPr="0029311F">
        <w:t>nțifice</w:t>
      </w:r>
      <w:r>
        <w:rPr>
          <w:rFonts w:ascii="Book Antiqua" w:hAnsi="Book Antiqua"/>
        </w:rPr>
        <w:t xml:space="preserve"> vor include în formular r</w:t>
      </w:r>
      <w:r w:rsidRPr="0029311F">
        <w:rPr>
          <w:rFonts w:ascii="Book Antiqua" w:hAnsi="Book Antiqua"/>
        </w:rPr>
        <w:t>ezumat</w:t>
      </w:r>
      <w:r>
        <w:rPr>
          <w:rFonts w:ascii="Book Antiqua" w:hAnsi="Book Antiqua"/>
        </w:rPr>
        <w:t>ul comunicării</w:t>
      </w:r>
      <w:r w:rsidRPr="0029311F">
        <w:rPr>
          <w:rFonts w:ascii="Book Antiqua" w:hAnsi="Book Antiqua"/>
        </w:rPr>
        <w:t xml:space="preserve"> (max. 200 cuvinte)</w:t>
      </w:r>
      <w:r>
        <w:rPr>
          <w:rFonts w:ascii="Book Antiqua" w:hAnsi="Book Antiqua"/>
        </w:rPr>
        <w:t xml:space="preserve">, </w:t>
      </w:r>
      <w:r w:rsidRPr="0029311F">
        <w:rPr>
          <w:rFonts w:ascii="Book Antiqua" w:hAnsi="Book Antiqua"/>
        </w:rPr>
        <w:t xml:space="preserve">potrivit cu </w:t>
      </w:r>
      <w:r>
        <w:rPr>
          <w:rFonts w:ascii="Book Antiqua" w:hAnsi="Book Antiqua"/>
        </w:rPr>
        <w:t>următorul</w:t>
      </w:r>
      <w:r w:rsidRPr="0029311F">
        <w:rPr>
          <w:rFonts w:ascii="Book Antiqua" w:hAnsi="Book Antiqua"/>
        </w:rPr>
        <w:t xml:space="preserve"> model</w:t>
      </w:r>
      <w:r>
        <w:rPr>
          <w:rFonts w:ascii="Book Antiqua" w:hAnsi="Book Antiqua"/>
        </w:rPr>
        <w:t>:</w:t>
      </w:r>
      <w:r w:rsidRPr="0005369C">
        <w:rPr>
          <w:b/>
          <w:i/>
          <w:sz w:val="18"/>
          <w:szCs w:val="18"/>
        </w:rPr>
        <w:t xml:space="preserve">                 </w:t>
      </w:r>
    </w:p>
    <w:p w:rsidR="002617E2" w:rsidRPr="00DB72EF" w:rsidRDefault="002617E2" w:rsidP="002617E2">
      <w:pPr>
        <w:shd w:val="clear" w:color="auto" w:fill="FFFFFF"/>
        <w:rPr>
          <w:rFonts w:ascii="Cambria" w:hAnsi="Cambria"/>
          <w:b/>
          <w:bCs/>
        </w:rPr>
      </w:pPr>
    </w:p>
    <w:p w:rsidR="002617E2" w:rsidRPr="00DB72EF" w:rsidRDefault="002617E2" w:rsidP="002617E2">
      <w:pPr>
        <w:jc w:val="center"/>
        <w:rPr>
          <w:b/>
          <w:sz w:val="18"/>
          <w:szCs w:val="18"/>
        </w:rPr>
      </w:pPr>
      <w:r w:rsidRPr="00DB72EF">
        <w:rPr>
          <w:b/>
          <w:sz w:val="18"/>
          <w:szCs w:val="18"/>
        </w:rPr>
        <w:t>TITLUL COMUNICĂRII</w:t>
      </w:r>
    </w:p>
    <w:p w:rsidR="002617E2" w:rsidRPr="00DB72EF" w:rsidRDefault="002617E2" w:rsidP="002617E2">
      <w:pPr>
        <w:jc w:val="center"/>
        <w:rPr>
          <w:b/>
          <w:sz w:val="18"/>
          <w:szCs w:val="18"/>
        </w:rPr>
      </w:pPr>
      <w:r w:rsidRPr="00DB72EF">
        <w:rPr>
          <w:b/>
          <w:sz w:val="18"/>
          <w:szCs w:val="18"/>
        </w:rPr>
        <w:t>(Times New Roman, mărime font 9, MAJUSCULE)</w:t>
      </w:r>
    </w:p>
    <w:p w:rsidR="002617E2" w:rsidRPr="00DB72EF" w:rsidRDefault="002617E2" w:rsidP="002617E2">
      <w:pPr>
        <w:widowControl w:val="0"/>
        <w:jc w:val="right"/>
        <w:rPr>
          <w:rFonts w:ascii="Cambria" w:hAnsi="Cambria"/>
          <w:b/>
          <w:i/>
        </w:rPr>
      </w:pPr>
      <w:r w:rsidRPr="00DB72EF">
        <w:rPr>
          <w:rFonts w:ascii="Cambria" w:hAnsi="Cambria"/>
          <w:b/>
          <w:i/>
        </w:rPr>
        <w:t xml:space="preserve">              </w:t>
      </w:r>
    </w:p>
    <w:p w:rsidR="002617E2" w:rsidRPr="00DB72EF" w:rsidRDefault="002617E2" w:rsidP="002617E2">
      <w:pPr>
        <w:widowControl w:val="0"/>
        <w:jc w:val="right"/>
        <w:rPr>
          <w:b/>
          <w:i/>
          <w:sz w:val="18"/>
          <w:szCs w:val="18"/>
        </w:rPr>
      </w:pPr>
      <w:r w:rsidRPr="00DB72EF">
        <w:rPr>
          <w:rFonts w:ascii="Cambria" w:hAnsi="Cambria"/>
          <w:b/>
          <w:i/>
        </w:rPr>
        <w:t xml:space="preserve">       </w:t>
      </w:r>
      <w:r w:rsidRPr="00DB72EF">
        <w:rPr>
          <w:b/>
          <w:i/>
          <w:sz w:val="18"/>
          <w:szCs w:val="18"/>
        </w:rPr>
        <w:t>Munteanu Ana-Maria</w:t>
      </w:r>
      <w:r w:rsidRPr="00DB72EF">
        <w:rPr>
          <w:rStyle w:val="Referinnotdesubsol"/>
          <w:b/>
          <w:i/>
          <w:sz w:val="18"/>
          <w:szCs w:val="18"/>
        </w:rPr>
        <w:footnoteReference w:id="1"/>
      </w:r>
    </w:p>
    <w:p w:rsidR="002617E2" w:rsidRPr="00DB72EF" w:rsidRDefault="002617E2" w:rsidP="002617E2">
      <w:pPr>
        <w:tabs>
          <w:tab w:val="left" w:pos="142"/>
        </w:tabs>
        <w:jc w:val="right"/>
        <w:rPr>
          <w:b/>
          <w:i/>
          <w:sz w:val="18"/>
          <w:szCs w:val="18"/>
        </w:rPr>
      </w:pPr>
      <w:r w:rsidRPr="00DB72EF">
        <w:rPr>
          <w:b/>
          <w:i/>
          <w:sz w:val="18"/>
          <w:szCs w:val="18"/>
        </w:rPr>
        <w:t>Coordonator: Lector dr. Valentina Cornea</w:t>
      </w:r>
    </w:p>
    <w:p w:rsidR="002617E2" w:rsidRPr="00DB72EF" w:rsidRDefault="002617E2" w:rsidP="002617E2">
      <w:pPr>
        <w:jc w:val="right"/>
        <w:rPr>
          <w:b/>
          <w:i/>
          <w:sz w:val="18"/>
          <w:szCs w:val="18"/>
        </w:rPr>
      </w:pPr>
      <w:r w:rsidRPr="00DB72EF">
        <w:rPr>
          <w:b/>
          <w:i/>
          <w:sz w:val="18"/>
          <w:szCs w:val="18"/>
        </w:rPr>
        <w:t>(Time New Roman, mărime font 9, cursiv)</w:t>
      </w:r>
    </w:p>
    <w:p w:rsidR="002617E2" w:rsidRPr="00DB72EF" w:rsidRDefault="002617E2" w:rsidP="002617E2">
      <w:pPr>
        <w:jc w:val="center"/>
        <w:rPr>
          <w:rFonts w:ascii="Cambria" w:hAnsi="Cambria"/>
          <w:b/>
        </w:rPr>
      </w:pPr>
    </w:p>
    <w:p w:rsidR="002617E2" w:rsidRPr="00DB72EF" w:rsidRDefault="002617E2" w:rsidP="002617E2">
      <w:pPr>
        <w:jc w:val="both"/>
        <w:rPr>
          <w:sz w:val="18"/>
          <w:szCs w:val="18"/>
        </w:rPr>
      </w:pPr>
      <w:r w:rsidRPr="00DB72EF">
        <w:rPr>
          <w:sz w:val="18"/>
          <w:szCs w:val="18"/>
        </w:rPr>
        <w:t>Caractere Times New Roman, mărime font 9, normal, spațiere 1.0, aliniere stânga-dreapta, în limba română, fiind obligatorie folosirea diacriticelor.</w:t>
      </w:r>
    </w:p>
    <w:p w:rsidR="002617E2" w:rsidRPr="00DB72EF" w:rsidRDefault="002617E2" w:rsidP="002617E2">
      <w:pPr>
        <w:jc w:val="both"/>
        <w:rPr>
          <w:b/>
          <w:sz w:val="18"/>
          <w:szCs w:val="18"/>
        </w:rPr>
      </w:pPr>
    </w:p>
    <w:p w:rsidR="002617E2" w:rsidRPr="00DB72EF" w:rsidRDefault="002617E2" w:rsidP="002617E2">
      <w:pPr>
        <w:jc w:val="both"/>
        <w:rPr>
          <w:rFonts w:ascii="Cambria" w:hAnsi="Cambria"/>
          <w:b/>
        </w:rPr>
      </w:pPr>
    </w:p>
    <w:p w:rsidR="002617E2" w:rsidRPr="00DB72EF" w:rsidRDefault="002617E2" w:rsidP="002617E2">
      <w:pPr>
        <w:jc w:val="both"/>
        <w:rPr>
          <w:rFonts w:ascii="Cambria" w:hAnsi="Cambria"/>
          <w:b/>
          <w:i/>
        </w:rPr>
      </w:pPr>
    </w:p>
    <w:p w:rsidR="002617E2" w:rsidRPr="00DB72EF" w:rsidRDefault="002617E2" w:rsidP="002617E2">
      <w:pPr>
        <w:jc w:val="both"/>
        <w:rPr>
          <w:rFonts w:ascii="Cambria" w:hAnsi="Cambria"/>
          <w:b/>
          <w:i/>
        </w:rPr>
      </w:pPr>
    </w:p>
    <w:p w:rsidR="002617E2" w:rsidRPr="00DB72EF" w:rsidRDefault="002617E2" w:rsidP="002617E2">
      <w:pPr>
        <w:jc w:val="both"/>
        <w:rPr>
          <w:rFonts w:ascii="Cambria" w:hAnsi="Cambria"/>
          <w:b/>
          <w:i/>
        </w:rPr>
      </w:pPr>
    </w:p>
    <w:p w:rsidR="002617E2" w:rsidRPr="00DB72EF" w:rsidRDefault="002617E2" w:rsidP="002617E2">
      <w:pPr>
        <w:jc w:val="both"/>
        <w:rPr>
          <w:rFonts w:ascii="Cambria" w:hAnsi="Cambria"/>
          <w:b/>
          <w:i/>
        </w:rPr>
      </w:pPr>
    </w:p>
    <w:p w:rsidR="002617E2" w:rsidRPr="00DB72EF" w:rsidRDefault="002617E2" w:rsidP="002617E2">
      <w:pPr>
        <w:jc w:val="both"/>
        <w:rPr>
          <w:rFonts w:ascii="Cambria" w:hAnsi="Cambria"/>
          <w:b/>
          <w:i/>
        </w:rPr>
      </w:pPr>
    </w:p>
    <w:p w:rsidR="002617E2" w:rsidRPr="00DB72EF" w:rsidRDefault="002617E2" w:rsidP="002617E2">
      <w:pPr>
        <w:jc w:val="both"/>
        <w:rPr>
          <w:rFonts w:ascii="Cambria" w:hAnsi="Cambria"/>
          <w:b/>
          <w:i/>
        </w:rPr>
      </w:pPr>
    </w:p>
    <w:p w:rsidR="002617E2" w:rsidRPr="00DB72EF" w:rsidRDefault="002617E2" w:rsidP="002617E2">
      <w:pPr>
        <w:jc w:val="both"/>
        <w:rPr>
          <w:rFonts w:ascii="Cambria" w:hAnsi="Cambria"/>
          <w:b/>
          <w:i/>
        </w:rPr>
      </w:pPr>
    </w:p>
    <w:p w:rsidR="002617E2" w:rsidRPr="00DB72EF" w:rsidRDefault="002617E2" w:rsidP="002617E2">
      <w:pPr>
        <w:jc w:val="both"/>
        <w:rPr>
          <w:rFonts w:ascii="Cambria" w:hAnsi="Cambria"/>
          <w:b/>
          <w:i/>
        </w:rPr>
      </w:pPr>
    </w:p>
    <w:p w:rsidR="002617E2" w:rsidRDefault="002617E2" w:rsidP="002617E2">
      <w:pPr>
        <w:jc w:val="both"/>
        <w:rPr>
          <w:b/>
          <w:i/>
          <w:sz w:val="18"/>
          <w:szCs w:val="18"/>
        </w:rPr>
      </w:pPr>
    </w:p>
    <w:p w:rsidR="002617E2" w:rsidRPr="00533941" w:rsidRDefault="002617E2" w:rsidP="002617E2">
      <w:pPr>
        <w:jc w:val="both"/>
        <w:rPr>
          <w:b/>
          <w:i/>
          <w:sz w:val="18"/>
          <w:szCs w:val="18"/>
        </w:rPr>
      </w:pPr>
      <w:r w:rsidRPr="00533941">
        <w:rPr>
          <w:b/>
          <w:i/>
          <w:sz w:val="18"/>
          <w:szCs w:val="18"/>
        </w:rPr>
        <w:t>Cuvinte</w:t>
      </w:r>
      <w:r w:rsidRPr="00533941">
        <w:rPr>
          <w:b/>
          <w:i/>
          <w:color w:val="FF0000"/>
          <w:sz w:val="18"/>
          <w:szCs w:val="18"/>
        </w:rPr>
        <w:t>-</w:t>
      </w:r>
      <w:r w:rsidRPr="00533941">
        <w:rPr>
          <w:b/>
          <w:i/>
          <w:sz w:val="18"/>
          <w:szCs w:val="18"/>
        </w:rPr>
        <w:t xml:space="preserve">cheie: (max.5 cuvinte) </w:t>
      </w:r>
      <w:r w:rsidRPr="00533941">
        <w:rPr>
          <w:i/>
          <w:sz w:val="18"/>
          <w:szCs w:val="18"/>
        </w:rPr>
        <w:t>caractere Times New Roman, mărime font 9, cursiv</w:t>
      </w:r>
    </w:p>
    <w:p w:rsidR="002617E2" w:rsidRPr="00DB72EF" w:rsidRDefault="002617E2" w:rsidP="002617E2">
      <w:pPr>
        <w:jc w:val="center"/>
        <w:rPr>
          <w:rFonts w:ascii="Cambria" w:hAnsi="Cambria"/>
          <w:b/>
          <w:color w:val="2F5496"/>
        </w:rPr>
      </w:pPr>
    </w:p>
    <w:p w:rsidR="005C4731" w:rsidRDefault="005C4731"/>
    <w:sectPr w:rsidR="005C4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A3" w:rsidRDefault="00313AA3" w:rsidP="002617E2">
      <w:r>
        <w:separator/>
      </w:r>
    </w:p>
  </w:endnote>
  <w:endnote w:type="continuationSeparator" w:id="0">
    <w:p w:rsidR="00313AA3" w:rsidRDefault="00313AA3" w:rsidP="0026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A3" w:rsidRDefault="00313AA3" w:rsidP="002617E2">
      <w:r>
        <w:separator/>
      </w:r>
    </w:p>
  </w:footnote>
  <w:footnote w:type="continuationSeparator" w:id="0">
    <w:p w:rsidR="00313AA3" w:rsidRDefault="00313AA3" w:rsidP="002617E2">
      <w:r>
        <w:continuationSeparator/>
      </w:r>
    </w:p>
  </w:footnote>
  <w:footnote w:id="1">
    <w:p w:rsidR="002617E2" w:rsidRPr="003B0FC9" w:rsidRDefault="002617E2" w:rsidP="002617E2">
      <w:pPr>
        <w:jc w:val="both"/>
        <w:rPr>
          <w:sz w:val="16"/>
          <w:szCs w:val="16"/>
        </w:rPr>
      </w:pPr>
      <w:r w:rsidRPr="003B0FC9">
        <w:rPr>
          <w:rStyle w:val="Referinnotdesubsol"/>
          <w:sz w:val="16"/>
          <w:szCs w:val="16"/>
        </w:rPr>
        <w:footnoteRef/>
      </w:r>
      <w:r w:rsidRPr="003B0FC9">
        <w:rPr>
          <w:sz w:val="16"/>
          <w:szCs w:val="16"/>
          <w:lang w:val="es-ES"/>
        </w:rPr>
        <w:t>Universitatea „Dunărea de Jos”</w:t>
      </w:r>
      <w:r>
        <w:rPr>
          <w:sz w:val="16"/>
          <w:szCs w:val="16"/>
          <w:lang w:val="es-ES"/>
        </w:rPr>
        <w:t xml:space="preserve"> </w:t>
      </w:r>
      <w:r w:rsidRPr="003B0FC9">
        <w:rPr>
          <w:sz w:val="16"/>
          <w:szCs w:val="16"/>
          <w:lang w:val="es-ES"/>
        </w:rPr>
        <w:t xml:space="preserve">din Galaţi, </w:t>
      </w:r>
      <w:r w:rsidRPr="001A2B19">
        <w:rPr>
          <w:sz w:val="16"/>
          <w:szCs w:val="16"/>
        </w:rPr>
        <w:t>Facultatea de Ştiinţe Juridice</w:t>
      </w:r>
      <w:r>
        <w:rPr>
          <w:sz w:val="16"/>
          <w:szCs w:val="16"/>
        </w:rPr>
        <w:t xml:space="preserve">, Sociale </w:t>
      </w:r>
      <w:r w:rsidRPr="003B0FC9">
        <w:rPr>
          <w:sz w:val="16"/>
          <w:szCs w:val="16"/>
        </w:rPr>
        <w:t xml:space="preserve">şi Politice, </w:t>
      </w:r>
      <w:r>
        <w:rPr>
          <w:sz w:val="16"/>
          <w:szCs w:val="16"/>
        </w:rPr>
        <w:t xml:space="preserve">specializarea </w:t>
      </w:r>
      <w:r w:rsidRPr="003B0FC9">
        <w:rPr>
          <w:sz w:val="16"/>
          <w:szCs w:val="16"/>
        </w:rPr>
        <w:t xml:space="preserve">Drept, </w:t>
      </w:r>
      <w:r w:rsidRPr="003B0FC9">
        <w:rPr>
          <w:sz w:val="16"/>
          <w:szCs w:val="16"/>
          <w:lang w:val="es-ES"/>
        </w:rPr>
        <w:t>anul II,</w:t>
      </w:r>
      <w:r>
        <w:rPr>
          <w:sz w:val="16"/>
          <w:szCs w:val="16"/>
          <w:lang w:val="es-ES"/>
        </w:rPr>
        <w:t xml:space="preserve"> </w:t>
      </w:r>
      <w:hyperlink r:id="rId1" w:history="1">
        <w:r w:rsidRPr="00377E5F">
          <w:rPr>
            <w:rStyle w:val="Hyperlink"/>
            <w:sz w:val="16"/>
            <w:szCs w:val="16"/>
            <w:lang w:val="es-ES"/>
          </w:rPr>
          <w:t>anamunteanu@gmail.com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06"/>
    <w:rsid w:val="002617E2"/>
    <w:rsid w:val="00313AA3"/>
    <w:rsid w:val="005C4731"/>
    <w:rsid w:val="00B627FC"/>
    <w:rsid w:val="00F40606"/>
    <w:rsid w:val="00F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E2"/>
    <w:pPr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2617E2"/>
    <w:rPr>
      <w:color w:val="0000FF"/>
      <w:u w:val="single"/>
    </w:rPr>
  </w:style>
  <w:style w:type="character" w:styleId="Referinnotdesubsol">
    <w:name w:val="footnote reference"/>
    <w:semiHidden/>
    <w:rsid w:val="00261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E2"/>
    <w:pPr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2617E2"/>
    <w:rPr>
      <w:color w:val="0000FF"/>
      <w:u w:val="single"/>
    </w:rPr>
  </w:style>
  <w:style w:type="character" w:styleId="Referinnotdesubsol">
    <w:name w:val="footnote reference"/>
    <w:semiHidden/>
    <w:rsid w:val="00261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amuntean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DREPT FR</cp:lastModifiedBy>
  <cp:revision>2</cp:revision>
  <dcterms:created xsi:type="dcterms:W3CDTF">2019-03-29T14:01:00Z</dcterms:created>
  <dcterms:modified xsi:type="dcterms:W3CDTF">2019-03-29T14:01:00Z</dcterms:modified>
</cp:coreProperties>
</file>